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- kiedy są lepsze od piętrowych?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podajemy kilka przykładów sytuacji, w których domy parterowe są znacznie lepszym wyborem od piętrowych.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domy są obecnie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rozważa wybudowanie własnego domu z pewnością monitorujesz trendy w branży budowlanej oraz architektury wnętrz. Nie sposób, nie zauważć, iż na rynku bardzo popularne ostatnimi czasy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model architektury nie jest modny jedynie ze względu na swoje walory estetyczne ale także ze względu na swoją funkcjonalność. Dlaczego parterowce tak często są wybierane?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-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6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domu, który zamierzasz wybudować będą będą obecne dzieci z pewnością docenisz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</w:t>
      </w:r>
      <w:r>
        <w:rPr>
          <w:rFonts w:ascii="calibri" w:hAnsi="calibri" w:eastAsia="calibri" w:cs="calibri"/>
          <w:sz w:val="24"/>
          <w:szCs w:val="24"/>
        </w:rPr>
        <w:t xml:space="preserve"> nie posiadają schodów. Jest to szczególnie ważna kwestia w przypadku młodszych dzieci, które nie potrafią jeszcze chodzić, bądź dopiero się tego uczą. Schody bowiem mogą być dużym niebezpieczeństwem dla najmłodszych ale nie tylko! Również starsze osoby docenią brak schodów w swoim otoczeniu. Kolejna kwestia to niesamowita wygoda faktu, iż wszystkie pomieszczenia znajdują się na jednym poziomie. W związku z tym przemieszczanie się z łazienki do kuchni czy z kuchni do salonu zajmuje naprawdę bardzo mało czasu. Łatwiej także przenosić meble czy inne mniejsze przedmioty bez konieczności wspinania się na wysokie schody czy komunikować się z innymi domownikami.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omy-part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2026-04-28T13:37:44+02:00</dcterms:created>
  <dcterms:modified xsi:type="dcterms:W3CDTF">2026-04-28T13:37:44+02:00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