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możemy nazwać rekuperację?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systemów wentylacyjnych do domów jednorodzinnych. Sprawdź jak działa rekuperacja i dlaczego jest tak chętnie stosowaną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rekuperacja oraz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to bardzo popularny sposób na stworzenie bardzo ekonomicznego domu, który będzie nam służył przez długi czas, nie kosztując nas wiele. Coraz więcej domów jednorodzinnych posiada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rekuperację</w:t>
      </w:r>
      <w:r>
        <w:rPr>
          <w:rFonts w:ascii="calibri" w:hAnsi="calibri" w:eastAsia="calibri" w:cs="calibri"/>
          <w:sz w:val="24"/>
          <w:szCs w:val="24"/>
        </w:rPr>
        <w:t xml:space="preserve"> i często łączy się ją z pompą ciepła, co dodatkowo obniża nasze rachunki.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Filtrowanie powietrza i oszczędność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odzyskiwaniu ciepła, które jest już w domu. Dzięki temu możemy obniżyć rachunki za ogrzewanie nawet o połowę. System wysysa już ogrzane powietrze z pomieszczaeń, a następnie oczyszcza je specjalnymi filtrami, aby oddać je z powrotem bez utraty ciepła. Główną zaletą rekuperacji jest wymiana zużytego powietrza, dzięki czemu można oddychać przefiltrowanym, świeżym powietrzem. Jest to bardzo dobre dla alergików, którzy mają problemy z oddychaniem, szczególnie wiosną i latem. Wymiana powietrza odbywa się całodobowo, nawet przy zamkniętych oknach, co pozwala na lepszą wentylację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wyboru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</w:t>
      </w:r>
      <w:r>
        <w:rPr>
          <w:rFonts w:ascii="calibri" w:hAnsi="calibri" w:eastAsia="calibri" w:cs="calibri"/>
          <w:sz w:val="24"/>
          <w:szCs w:val="24"/>
        </w:rPr>
        <w:t xml:space="preserve"> powietrze jest schładzane, a zimą ogrzewane. Wpływa to pozytywnie na nasze samopoczucie i zdrowie. Dzięki stałej wymianie powietrza i jego filtracji mamy gwarantowaną jakość higieniczną w porównaniu do zanieczyszczonego powietrza na zewnątrz. Również kurz nie osadza się tak często na przedmiotach i meblach, co zmniejsza konieczność przeprowadzania generalnego sprzątania. Czy zatem warto rozważyć stosowanie nowoczesnych systemów w budownictwie? Zdecydowanie tak!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budhaus.pl/rekupe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2025-12-06T02:26:12+01:00</dcterms:created>
  <dcterms:modified xsi:type="dcterms:W3CDTF">2025-12-06T02:26:12+01:00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