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drewniane kolekcja Beskidy - kto je dla Ciebie wybuduje?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Cie górskie domy? Sprawdź zatem w naszym artykule, kto może dla Ciebie wybudować domy drewniane kolekcja Beskidy. Jeśli jest to kwestia, która Cie interesuje zapoznaj się ze szczegółami podanymi w treści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w górskim stylu a domy drewniane kolekcja Beskidy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działkę w górach i szukasz specjalnego projektu domu, który połączy górską, charakterystyczną architekturę z nowoczesnymi technologiami? Być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drewniane kolekcja Beskidy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dla Ciebie.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Drewniany dom - styl i ponadczasowość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charakteryzuje się górski styl w architekturze? To połączenie naturalnym materiałów z nietuzinkowymi wzorami danego, górskiego regionu. W większości górskie chaty budowane są z drewna a designem mogą przypominać na przykład stodoły. Wiele z nich to strzeliste dachy i wąskie pomieszczenia, zagospodarowane poddasza i czerwone czy zielone dodatki, które odznaczają się na tle drewnianych czy wiklinowych mebli. Chcesz wprowadzić do tradycji nieco nowocześniejsze tchnienie? Mamy dla Ciebie rozwiązanie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drewniane kolekcja Beskidy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Ibudhaus i domy drewniane kolekcja Beskidy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Ibudhaus to firma, która rozpoczęła swoją działalność w Pszczynie, w województwie Śląskim, proponując swoje projekty domów klientom z Bielska - Białej oraz innych, górskich miast. By wyjść na przeciw owej klienteli Ibudhaus stworzył </w:t>
      </w:r>
      <w:r>
        <w:rPr>
          <w:rFonts w:ascii="calibri" w:hAnsi="calibri" w:eastAsia="calibri" w:cs="calibri"/>
          <w:sz w:val="24"/>
          <w:szCs w:val="24"/>
          <w:b/>
        </w:rPr>
        <w:t xml:space="preserve">domy drewniane kolekcja Beskidy</w:t>
      </w:r>
      <w:r>
        <w:rPr>
          <w:rFonts w:ascii="calibri" w:hAnsi="calibri" w:eastAsia="calibri" w:cs="calibri"/>
          <w:sz w:val="24"/>
          <w:szCs w:val="24"/>
        </w:rPr>
        <w:t xml:space="preserve">, która to doskonale łączy nowoczesność z górskim zacięciem.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kolekcja-beskid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2026-10-08T02:09:25+02:00</dcterms:created>
  <dcterms:modified xsi:type="dcterms:W3CDTF">2026-10-08T02:09:25+02:00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